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化学工程与技术学科</w:t>
      </w:r>
      <w:r>
        <w:rPr>
          <w:b/>
          <w:bCs/>
          <w:sz w:val="32"/>
          <w:szCs w:val="32"/>
        </w:rPr>
        <w:t>博士答辩</w:t>
      </w:r>
      <w:r>
        <w:rPr>
          <w:rFonts w:hint="eastAsia"/>
          <w:b/>
          <w:bCs/>
          <w:sz w:val="32"/>
          <w:szCs w:val="32"/>
          <w:lang w:eastAsia="zh-CN"/>
        </w:rPr>
        <w:t>后上交分委会</w:t>
      </w:r>
      <w:r>
        <w:rPr>
          <w:b/>
          <w:bCs/>
          <w:sz w:val="32"/>
          <w:szCs w:val="32"/>
        </w:rPr>
        <w:t>材料需知</w:t>
      </w:r>
    </w:p>
    <w:p>
      <w:pPr>
        <w:jc w:val="center"/>
        <w:rPr>
          <w:rFonts w:hint="eastAsia" w:eastAsia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博士答辩后务必在分委会召开前5天提交博士答辩材料到博士教学秘书处</w:t>
      </w:r>
    </w:p>
    <w:p>
      <w:pPr>
        <w:pStyle w:val="8"/>
        <w:numPr>
          <w:ilvl w:val="0"/>
          <w:numId w:val="0"/>
        </w:numPr>
        <w:spacing w:line="276" w:lineRule="auto"/>
        <w:ind w:leftChars="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自备</w:t>
      </w:r>
      <w:r>
        <w:rPr>
          <w:rFonts w:hint="eastAsia"/>
          <w:sz w:val="24"/>
          <w:szCs w:val="24"/>
          <w:lang w:eastAsia="zh-CN"/>
        </w:rPr>
        <w:t>牛皮纸档案</w:t>
      </w:r>
      <w:r>
        <w:rPr>
          <w:rFonts w:hint="eastAsia"/>
          <w:sz w:val="24"/>
          <w:szCs w:val="24"/>
        </w:rPr>
        <w:t>袋，</w:t>
      </w:r>
      <w:r>
        <w:rPr>
          <w:rFonts w:hint="eastAsia"/>
          <w:sz w:val="24"/>
          <w:szCs w:val="24"/>
          <w:lang w:eastAsia="zh-CN"/>
        </w:rPr>
        <w:t>将所有答辩材料装入此档案袋，</w:t>
      </w:r>
      <w:r>
        <w:rPr>
          <w:rFonts w:hint="eastAsia"/>
          <w:sz w:val="24"/>
          <w:szCs w:val="24"/>
        </w:rPr>
        <w:t>封皮</w:t>
      </w:r>
      <w:r>
        <w:rPr>
          <w:rFonts w:hint="eastAsia"/>
          <w:sz w:val="24"/>
          <w:szCs w:val="24"/>
          <w:lang w:eastAsia="zh-CN"/>
        </w:rPr>
        <w:t>右上角打印并粘贴如下内容：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学号、姓名、导师、学科（化学工程与技术）、电话（重要）</w:t>
      </w:r>
    </w:p>
    <w:p>
      <w:pPr>
        <w:pStyle w:val="8"/>
        <w:numPr>
          <w:ilvl w:val="0"/>
          <w:numId w:val="0"/>
        </w:numPr>
        <w:spacing w:line="276" w:lineRule="auto"/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填写博士学位档案封皮</w:t>
      </w:r>
      <w:r>
        <w:rPr>
          <w:rFonts w:hint="eastAsia"/>
          <w:sz w:val="24"/>
          <w:szCs w:val="24"/>
          <w:lang w:eastAsia="zh-CN"/>
        </w:rPr>
        <w:t>（教学秘书通知领取</w:t>
      </w:r>
      <w:r>
        <w:rPr>
          <w:rFonts w:hint="eastAsia"/>
          <w:sz w:val="24"/>
          <w:szCs w:val="24"/>
          <w:lang w:val="en-US" w:eastAsia="zh-CN"/>
        </w:rPr>
        <w:t>2个档案封皮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8"/>
        <w:numPr>
          <w:ilvl w:val="0"/>
          <w:numId w:val="0"/>
        </w:numPr>
        <w:spacing w:line="276" w:lineRule="auto"/>
        <w:ind w:leftChars="0"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用黑色碳素笔</w:t>
      </w:r>
      <w:r>
        <w:rPr>
          <w:rFonts w:hint="eastAsia"/>
          <w:sz w:val="24"/>
          <w:szCs w:val="24"/>
          <w:lang w:eastAsia="zh-CN"/>
        </w:rPr>
        <w:t>工整填写</w:t>
      </w:r>
    </w:p>
    <w:p>
      <w:pPr>
        <w:pStyle w:val="8"/>
        <w:numPr>
          <w:ilvl w:val="0"/>
          <w:numId w:val="0"/>
        </w:numPr>
        <w:spacing w:line="276" w:lineRule="auto"/>
        <w:ind w:leftChars="0" w:firstLine="480" w:firstLineChars="20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获学位学科：化学工程与技术</w:t>
      </w:r>
    </w:p>
    <w:p>
      <w:pPr>
        <w:pStyle w:val="8"/>
        <w:spacing w:line="276" w:lineRule="auto"/>
        <w:ind w:left="48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所在单位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化工与化学学院</w:t>
      </w:r>
    </w:p>
    <w:p>
      <w:pPr>
        <w:pStyle w:val="8"/>
        <w:spacing w:line="276" w:lineRule="auto"/>
        <w:ind w:left="48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学位批准时间：</w:t>
      </w:r>
      <w:r>
        <w:rPr>
          <w:rFonts w:hint="eastAsia"/>
          <w:sz w:val="24"/>
          <w:szCs w:val="24"/>
          <w:u w:val="single"/>
          <w:lang w:eastAsia="zh-CN"/>
        </w:rPr>
        <w:t>不填</w:t>
      </w:r>
    </w:p>
    <w:p>
      <w:pPr>
        <w:pStyle w:val="8"/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上交</w:t>
      </w:r>
      <w:r>
        <w:rPr>
          <w:rFonts w:hint="eastAsia"/>
          <w:sz w:val="24"/>
          <w:szCs w:val="24"/>
        </w:rPr>
        <w:t>答辩材料：</w:t>
      </w:r>
    </w:p>
    <w:p>
      <w:pPr>
        <w:pStyle w:val="8"/>
        <w:numPr>
          <w:ilvl w:val="0"/>
          <w:numId w:val="0"/>
        </w:numPr>
        <w:spacing w:line="276" w:lineRule="auto"/>
        <w:ind w:left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>以下所有用表均可在研究生系统中下载，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同一个打印文件务必正反打印</w:t>
      </w:r>
      <w:r>
        <w:rPr>
          <w:rFonts w:hint="eastAsia"/>
          <w:sz w:val="24"/>
          <w:szCs w:val="24"/>
          <w:u w:val="single"/>
          <w:lang w:val="en-US" w:eastAsia="zh-CN"/>
        </w:rPr>
        <w:t>。</w:t>
      </w:r>
    </w:p>
    <w:p>
      <w:pPr>
        <w:pStyle w:val="8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按照卷内目录</w:t>
      </w:r>
      <w:r>
        <w:rPr>
          <w:rFonts w:hint="eastAsia"/>
          <w:sz w:val="24"/>
          <w:szCs w:val="24"/>
          <w:lang w:eastAsia="zh-CN"/>
        </w:rPr>
        <w:t>（长目录和短目录各一份）</w:t>
      </w:r>
      <w:r>
        <w:rPr>
          <w:rFonts w:hint="eastAsia"/>
          <w:sz w:val="24"/>
          <w:szCs w:val="24"/>
        </w:rPr>
        <w:t>顺序排出两套材料，学位证明不需要</w:t>
      </w:r>
      <w:r>
        <w:rPr>
          <w:rFonts w:hint="eastAsia"/>
          <w:sz w:val="24"/>
          <w:szCs w:val="24"/>
          <w:lang w:eastAsia="zh-CN"/>
        </w:rPr>
        <w:t>准备。把两套材料夹到档案封皮里，切记不要装订。</w:t>
      </w:r>
    </w:p>
    <w:p>
      <w:pPr>
        <w:pStyle w:val="8"/>
        <w:numPr>
          <w:ilvl w:val="0"/>
          <w:numId w:val="0"/>
        </w:numPr>
        <w:spacing w:line="276" w:lineRule="auto"/>
        <w:ind w:left="480" w:leftChars="0"/>
        <w:jc w:val="left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·</w:t>
      </w:r>
      <w:r>
        <w:rPr>
          <w:rFonts w:hint="eastAsia"/>
          <w:sz w:val="24"/>
          <w:szCs w:val="24"/>
          <w:highlight w:val="none"/>
        </w:rPr>
        <w:t>博士生学习成绩单</w:t>
      </w:r>
      <w:r>
        <w:rPr>
          <w:rFonts w:hint="eastAsia"/>
          <w:sz w:val="24"/>
          <w:szCs w:val="24"/>
          <w:highlight w:val="none"/>
          <w:lang w:eastAsia="zh-CN"/>
        </w:rPr>
        <w:t>需防伪版；</w:t>
      </w:r>
    </w:p>
    <w:p>
      <w:pPr>
        <w:pStyle w:val="8"/>
        <w:numPr>
          <w:ilvl w:val="0"/>
          <w:numId w:val="0"/>
        </w:numPr>
        <w:spacing w:line="276" w:lineRule="auto"/>
        <w:ind w:left="480" w:leftChars="0"/>
        <w:jc w:val="lef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·</w:t>
      </w:r>
      <w:r>
        <w:rPr>
          <w:rFonts w:hint="eastAsia"/>
          <w:sz w:val="24"/>
          <w:szCs w:val="24"/>
          <w:lang w:val="en-US" w:eastAsia="zh-CN"/>
        </w:rPr>
        <w:t>答辩投票7份、匿名评审意见和汇总表的原件都放到长目录中。</w:t>
      </w:r>
    </w:p>
    <w:p>
      <w:pPr>
        <w:pStyle w:val="8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除</w:t>
      </w:r>
      <w:r>
        <w:rPr>
          <w:rFonts w:hint="eastAsia"/>
          <w:sz w:val="24"/>
          <w:szCs w:val="24"/>
          <w:lang w:eastAsia="zh-CN"/>
        </w:rPr>
        <w:t>长短</w:t>
      </w:r>
      <w:r>
        <w:rPr>
          <w:rFonts w:hint="eastAsia"/>
          <w:sz w:val="24"/>
          <w:szCs w:val="24"/>
        </w:rPr>
        <w:t>目录</w:t>
      </w:r>
      <w:r>
        <w:rPr>
          <w:rFonts w:hint="eastAsia"/>
          <w:sz w:val="24"/>
          <w:szCs w:val="24"/>
          <w:lang w:eastAsia="zh-CN"/>
        </w:rPr>
        <w:t>所列</w:t>
      </w:r>
      <w:r>
        <w:rPr>
          <w:rFonts w:hint="eastAsia"/>
          <w:sz w:val="24"/>
          <w:szCs w:val="24"/>
        </w:rPr>
        <w:t>内容外，其他</w:t>
      </w:r>
      <w:r>
        <w:rPr>
          <w:rFonts w:hint="eastAsia"/>
          <w:sz w:val="24"/>
          <w:szCs w:val="24"/>
          <w:lang w:eastAsia="zh-CN"/>
        </w:rPr>
        <w:t>需</w:t>
      </w:r>
      <w:r>
        <w:rPr>
          <w:rFonts w:hint="eastAsia"/>
          <w:b w:val="0"/>
          <w:bCs w:val="0"/>
          <w:sz w:val="24"/>
          <w:szCs w:val="24"/>
          <w:lang w:eastAsia="zh-CN"/>
        </w:rPr>
        <w:t>放到档案袋里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  <w:lang w:eastAsia="zh-CN"/>
        </w:rPr>
        <w:t>如下：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预答辩</w:t>
      </w:r>
      <w:r>
        <w:rPr>
          <w:rFonts w:hint="eastAsia"/>
          <w:sz w:val="24"/>
          <w:szCs w:val="24"/>
          <w:highlight w:val="none"/>
          <w:lang w:eastAsia="zh-CN"/>
        </w:rPr>
        <w:t>情况</w:t>
      </w:r>
      <w:r>
        <w:rPr>
          <w:rFonts w:hint="eastAsia"/>
          <w:sz w:val="24"/>
          <w:szCs w:val="24"/>
          <w:highlight w:val="none"/>
        </w:rPr>
        <w:t>表1份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学位基本数据表2份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（本人签字）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博士学位情况表2份</w:t>
      </w:r>
      <w:r>
        <w:rPr>
          <w:rFonts w:hint="eastAsia"/>
          <w:sz w:val="24"/>
          <w:szCs w:val="24"/>
          <w:highlight w:val="none"/>
          <w:lang w:eastAsia="zh-CN"/>
        </w:rPr>
        <w:t>（双面打印）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发表的学术论文清单2份</w:t>
      </w:r>
      <w:r>
        <w:rPr>
          <w:rFonts w:hint="eastAsia"/>
          <w:sz w:val="24"/>
          <w:szCs w:val="24"/>
          <w:highlight w:val="none"/>
          <w:lang w:eastAsia="zh-CN"/>
        </w:rPr>
        <w:t>（导师和主席签字）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答辩委员会成员审批表1份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所有已发表文章</w:t>
      </w:r>
      <w:r>
        <w:rPr>
          <w:rFonts w:hint="eastAsia"/>
          <w:sz w:val="24"/>
          <w:szCs w:val="24"/>
          <w:lang w:eastAsia="zh-CN"/>
        </w:rPr>
        <w:t>全文</w:t>
      </w:r>
      <w:r>
        <w:rPr>
          <w:rFonts w:hint="eastAsia"/>
          <w:sz w:val="24"/>
          <w:szCs w:val="24"/>
        </w:rPr>
        <w:t>复印件</w:t>
      </w:r>
      <w:r>
        <w:rPr>
          <w:rFonts w:hint="eastAsia"/>
          <w:sz w:val="24"/>
          <w:szCs w:val="24"/>
          <w:lang w:val="en-US" w:eastAsia="zh-CN"/>
        </w:rPr>
        <w:t>1份（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图书馆</w:t>
      </w:r>
      <w:r>
        <w:rPr>
          <w:rFonts w:hint="eastAsia"/>
          <w:sz w:val="24"/>
          <w:szCs w:val="24"/>
          <w:lang w:eastAsia="zh-CN"/>
        </w:rPr>
        <w:t>索引），索引和发表论文全文复印件每一篇都对应放好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       注意：以上1和2项材料按顺序放到档案袋里。</w:t>
      </w:r>
    </w:p>
    <w:p>
      <w:pPr>
        <w:pStyle w:val="8"/>
        <w:numPr>
          <w:ilvl w:val="0"/>
          <w:numId w:val="0"/>
        </w:numPr>
        <w:spacing w:line="276" w:lineRule="auto"/>
        <w:ind w:firstLine="56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上交博士学位论文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不需要</w:t>
      </w:r>
      <w:r>
        <w:rPr>
          <w:rFonts w:hint="eastAsia"/>
          <w:sz w:val="24"/>
          <w:szCs w:val="24"/>
          <w:lang w:eastAsia="zh-CN"/>
        </w:rPr>
        <w:t>正式</w:t>
      </w:r>
      <w:r>
        <w:rPr>
          <w:rFonts w:hint="eastAsia"/>
          <w:sz w:val="24"/>
          <w:szCs w:val="24"/>
        </w:rPr>
        <w:t>装订，</w:t>
      </w:r>
      <w:r>
        <w:rPr>
          <w:rFonts w:hint="eastAsia"/>
          <w:sz w:val="24"/>
          <w:szCs w:val="24"/>
          <w:lang w:eastAsia="zh-CN"/>
        </w:rPr>
        <w:t>但要能审阅），将两个匿名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评审意见及评审意见汇总材料复印两份放到其中两本论文中提交。同时提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交两个</w:t>
      </w:r>
      <w:r>
        <w:rPr>
          <w:rFonts w:hint="eastAsia"/>
          <w:sz w:val="24"/>
          <w:szCs w:val="24"/>
          <w:lang w:val="en-US" w:eastAsia="zh-CN"/>
        </w:rPr>
        <w:t>50元（共计100元）的评审费。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四、上分委会</w:t>
      </w:r>
    </w:p>
    <w:p>
      <w:pPr>
        <w:pStyle w:val="8"/>
        <w:numPr>
          <w:ilvl w:val="0"/>
          <w:numId w:val="4"/>
        </w:numPr>
        <w:spacing w:line="276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分委会当天博士生需到现场听取分委会委员评审意见，时间和地点另行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通知。如果分委会时间紧张，则会通知学生会后自行找评审老师反馈意见。</w:t>
      </w:r>
    </w:p>
    <w:p>
      <w:pPr>
        <w:pStyle w:val="8"/>
        <w:numPr>
          <w:ilvl w:val="0"/>
          <w:numId w:val="4"/>
        </w:num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听取分委员意见后进行论文修改，并正式装订，按要求时间上交。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装订</w:t>
      </w:r>
    </w:p>
    <w:p>
      <w:pPr>
        <w:pStyle w:val="8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后的论文《原创性声明》中需要作者本人和导师签字。</w:t>
      </w:r>
    </w:p>
    <w:p>
      <w:pPr>
        <w:pStyle w:val="8"/>
        <w:numPr>
          <w:ilvl w:val="0"/>
          <w:numId w:val="0"/>
        </w:numPr>
        <w:spacing w:line="276" w:lineRule="auto"/>
        <w:ind w:leftChars="0"/>
        <w:jc w:val="left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  <w:lang w:eastAsia="zh-CN"/>
        </w:rPr>
        <w:t>备注</w:t>
      </w:r>
      <w:r>
        <w:rPr>
          <w:rFonts w:hint="eastAsia"/>
          <w:b/>
          <w:bCs/>
          <w:color w:val="FF0000"/>
          <w:sz w:val="21"/>
          <w:szCs w:val="21"/>
        </w:rPr>
        <w:t>：</w:t>
      </w:r>
    </w:p>
    <w:p>
      <w:pPr>
        <w:pStyle w:val="8"/>
        <w:numPr>
          <w:ilvl w:val="0"/>
          <w:numId w:val="5"/>
        </w:numPr>
        <w:spacing w:line="276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博士生将博士学位情况表、学位基本数据表（上述两表请务必在系统中核对准确无误，此表用于毕业证</w:t>
      </w:r>
      <w:r>
        <w:rPr>
          <w:rFonts w:hint="eastAsia"/>
          <w:sz w:val="24"/>
          <w:szCs w:val="24"/>
          <w:lang w:val="en-US" w:eastAsia="zh-CN"/>
        </w:rPr>
        <w:t>书、学位证书打印及国家学位办网络查询系统）</w:t>
      </w:r>
    </w:p>
    <w:p>
      <w:pPr>
        <w:pStyle w:val="8"/>
        <w:numPr>
          <w:ilvl w:val="0"/>
          <w:numId w:val="5"/>
        </w:numPr>
        <w:spacing w:line="276" w:lineRule="auto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请务必查看博士系统里的姓名拼音是否正确（姓在前，名在后，姓名之间用空格分开，姓的字母全部大写，名的开头字母大写，声调符号省略。例：张三的姓名拼音为“ZHANG San”，艾工大的姓名拼音为“AI Gongda”，诸葛志成的姓名拼音为“ZHUGE Zhicheng”。留学生的姓名拼音处的填写护照上的英文全名，姓和名全部大写，姓和名的顺序以其所在国家书写习惯填写），否则不能打印博士学位证书。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9CA"/>
    <w:multiLevelType w:val="multilevel"/>
    <w:tmpl w:val="2A0719CA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65BB800"/>
    <w:multiLevelType w:val="singleLevel"/>
    <w:tmpl w:val="565BB800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679F1FA"/>
    <w:multiLevelType w:val="singleLevel"/>
    <w:tmpl w:val="5679F1F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7621D2D"/>
    <w:multiLevelType w:val="singleLevel"/>
    <w:tmpl w:val="57621D2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BBB2F14"/>
    <w:multiLevelType w:val="multilevel"/>
    <w:tmpl w:val="6BBB2F14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D"/>
    <w:rsid w:val="00103796"/>
    <w:rsid w:val="00146B75"/>
    <w:rsid w:val="001C7DEE"/>
    <w:rsid w:val="001E3A6B"/>
    <w:rsid w:val="00284EBD"/>
    <w:rsid w:val="003652CC"/>
    <w:rsid w:val="00467F88"/>
    <w:rsid w:val="00491144"/>
    <w:rsid w:val="005C0040"/>
    <w:rsid w:val="00693CA2"/>
    <w:rsid w:val="007842F6"/>
    <w:rsid w:val="00916D63"/>
    <w:rsid w:val="00937C84"/>
    <w:rsid w:val="00A2264C"/>
    <w:rsid w:val="00C42276"/>
    <w:rsid w:val="00DF5A8F"/>
    <w:rsid w:val="089D2EAF"/>
    <w:rsid w:val="0B9F3E6E"/>
    <w:rsid w:val="0DF23D1B"/>
    <w:rsid w:val="1A392AED"/>
    <w:rsid w:val="1C0F7519"/>
    <w:rsid w:val="1D0D3BB9"/>
    <w:rsid w:val="1E201181"/>
    <w:rsid w:val="234D58A6"/>
    <w:rsid w:val="26EF1B1C"/>
    <w:rsid w:val="2AC1385C"/>
    <w:rsid w:val="2B032FBC"/>
    <w:rsid w:val="2BC51869"/>
    <w:rsid w:val="2D9D0B60"/>
    <w:rsid w:val="30040E84"/>
    <w:rsid w:val="315E35FC"/>
    <w:rsid w:val="339F3F95"/>
    <w:rsid w:val="33D1020F"/>
    <w:rsid w:val="343018AE"/>
    <w:rsid w:val="35AB6B9C"/>
    <w:rsid w:val="375955DE"/>
    <w:rsid w:val="398E61AE"/>
    <w:rsid w:val="418F2941"/>
    <w:rsid w:val="436A03B2"/>
    <w:rsid w:val="484760E4"/>
    <w:rsid w:val="49E360C7"/>
    <w:rsid w:val="4D890201"/>
    <w:rsid w:val="524F093B"/>
    <w:rsid w:val="527350D1"/>
    <w:rsid w:val="545E4E95"/>
    <w:rsid w:val="5A401E99"/>
    <w:rsid w:val="607D6067"/>
    <w:rsid w:val="61C47F92"/>
    <w:rsid w:val="623B63B7"/>
    <w:rsid w:val="67BC26C8"/>
    <w:rsid w:val="6C432B1E"/>
    <w:rsid w:val="6E426086"/>
    <w:rsid w:val="6F4574A4"/>
    <w:rsid w:val="701137EE"/>
    <w:rsid w:val="71C852BA"/>
    <w:rsid w:val="760E7A9B"/>
    <w:rsid w:val="77D21256"/>
    <w:rsid w:val="7AB95351"/>
    <w:rsid w:val="7BFB1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sz w:val="24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2014-06-23T08:22:00Z</dcterms:created>
  <dc:creator>sony</dc:creator>
  <cp:lastModifiedBy>IBM</cp:lastModifiedBy>
  <cp:lastPrinted>2015-10-14T06:02:00Z</cp:lastPrinted>
  <dcterms:modified xsi:type="dcterms:W3CDTF">2016-06-16T06:24:44Z</dcterms:modified>
  <dc:title>博士答辩材料上交需知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