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7D" w:rsidRDefault="00E3517D">
      <w:bookmarkStart w:id="0" w:name="_GoBack"/>
      <w:bookmarkEnd w:id="0"/>
    </w:p>
    <w:p w:rsidR="00E3517D" w:rsidRDefault="00C11259">
      <w:pPr>
        <w:jc w:val="center"/>
        <w:rPr>
          <w:rFonts w:ascii="华文行楷" w:eastAsia="华文行楷"/>
          <w:b/>
          <w:sz w:val="36"/>
          <w:szCs w:val="36"/>
        </w:rPr>
      </w:pPr>
      <w:r>
        <w:rPr>
          <w:rFonts w:ascii="华文行楷" w:eastAsia="华文行楷" w:hint="eastAsia"/>
          <w:b/>
          <w:sz w:val="36"/>
          <w:szCs w:val="36"/>
        </w:rPr>
        <w:t>化学工程与技术学科</w:t>
      </w:r>
    </w:p>
    <w:p w:rsidR="00E3517D" w:rsidRPr="002E72F6" w:rsidRDefault="002E72F6">
      <w:pPr>
        <w:snapToGrid w:val="0"/>
        <w:spacing w:line="300" w:lineRule="auto"/>
        <w:jc w:val="center"/>
        <w:rPr>
          <w:rFonts w:ascii="黑体" w:eastAsia="黑体"/>
          <w:b/>
          <w:sz w:val="32"/>
          <w:szCs w:val="32"/>
        </w:rPr>
      </w:pPr>
      <w:proofErr w:type="gramStart"/>
      <w:r w:rsidRPr="002E72F6">
        <w:rPr>
          <w:rFonts w:ascii="黑体" w:eastAsia="黑体" w:hint="eastAsia"/>
          <w:b/>
          <w:sz w:val="32"/>
          <w:szCs w:val="32"/>
        </w:rPr>
        <w:t>申请</w:t>
      </w:r>
      <w:r w:rsidR="00E1260A" w:rsidRPr="002E72F6">
        <w:rPr>
          <w:rFonts w:ascii="黑体" w:eastAsia="黑体" w:hint="eastAsia"/>
          <w:b/>
          <w:sz w:val="32"/>
          <w:szCs w:val="32"/>
        </w:rPr>
        <w:t>非</w:t>
      </w:r>
      <w:proofErr w:type="gramEnd"/>
      <w:r w:rsidR="00E1260A" w:rsidRPr="002E72F6">
        <w:rPr>
          <w:rFonts w:ascii="黑体" w:eastAsia="黑体" w:hint="eastAsia"/>
          <w:b/>
          <w:sz w:val="32"/>
          <w:szCs w:val="32"/>
        </w:rPr>
        <w:t>匿名</w:t>
      </w:r>
      <w:r w:rsidR="00736DE0" w:rsidRPr="002E72F6">
        <w:rPr>
          <w:rFonts w:ascii="黑体" w:eastAsia="黑体" w:hint="eastAsia"/>
          <w:b/>
          <w:sz w:val="32"/>
          <w:szCs w:val="32"/>
        </w:rPr>
        <w:t>评审</w:t>
      </w:r>
      <w:r w:rsidRPr="002E72F6">
        <w:rPr>
          <w:rFonts w:ascii="黑体" w:eastAsia="黑体" w:hint="eastAsia"/>
          <w:b/>
          <w:sz w:val="32"/>
          <w:szCs w:val="32"/>
        </w:rPr>
        <w:t>博士论文预审</w:t>
      </w:r>
      <w:r w:rsidR="00736DE0" w:rsidRPr="002E72F6">
        <w:rPr>
          <w:rFonts w:ascii="黑体" w:eastAsia="黑体" w:hint="eastAsia"/>
          <w:b/>
          <w:sz w:val="32"/>
          <w:szCs w:val="32"/>
        </w:rPr>
        <w:t>意见</w:t>
      </w:r>
      <w:r w:rsidRPr="002E72F6"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9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05"/>
        <w:gridCol w:w="5040"/>
        <w:gridCol w:w="1320"/>
        <w:gridCol w:w="1605"/>
      </w:tblGrid>
      <w:tr w:rsidR="00E3517D">
        <w:trPr>
          <w:trHeight w:val="450"/>
          <w:jc w:val="center"/>
        </w:trPr>
        <w:tc>
          <w:tcPr>
            <w:tcW w:w="1205" w:type="dxa"/>
            <w:vAlign w:val="center"/>
          </w:tcPr>
          <w:p w:rsidR="00E3517D" w:rsidRDefault="00736DE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论文题目</w:t>
            </w:r>
          </w:p>
        </w:tc>
        <w:tc>
          <w:tcPr>
            <w:tcW w:w="7965" w:type="dxa"/>
            <w:gridSpan w:val="3"/>
            <w:vAlign w:val="center"/>
          </w:tcPr>
          <w:p w:rsidR="00E3517D" w:rsidRDefault="00E3517D">
            <w:pPr>
              <w:ind w:right="444"/>
              <w:rPr>
                <w:b/>
                <w:sz w:val="24"/>
              </w:rPr>
            </w:pPr>
          </w:p>
        </w:tc>
      </w:tr>
      <w:tr w:rsidR="00E3517D">
        <w:trPr>
          <w:trHeight w:val="450"/>
          <w:jc w:val="center"/>
        </w:trPr>
        <w:tc>
          <w:tcPr>
            <w:tcW w:w="1205" w:type="dxa"/>
            <w:vAlign w:val="center"/>
          </w:tcPr>
          <w:p w:rsidR="00E3517D" w:rsidRDefault="00736DE0">
            <w:pPr>
              <w:ind w:rightChars="-1" w:right="-2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科</w:t>
            </w:r>
          </w:p>
        </w:tc>
        <w:tc>
          <w:tcPr>
            <w:tcW w:w="5040" w:type="dxa"/>
            <w:vAlign w:val="center"/>
          </w:tcPr>
          <w:p w:rsidR="00E3517D" w:rsidRDefault="00736DE0">
            <w:pPr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化学工程与技术学科</w:t>
            </w:r>
          </w:p>
        </w:tc>
        <w:tc>
          <w:tcPr>
            <w:tcW w:w="1320" w:type="dxa"/>
            <w:vAlign w:val="center"/>
          </w:tcPr>
          <w:p w:rsidR="00E3517D" w:rsidRDefault="00736DE0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送审日期</w:t>
            </w:r>
          </w:p>
        </w:tc>
        <w:tc>
          <w:tcPr>
            <w:tcW w:w="1605" w:type="dxa"/>
            <w:vAlign w:val="center"/>
          </w:tcPr>
          <w:p w:rsidR="00E3517D" w:rsidRDefault="00E3517D">
            <w:pPr>
              <w:tabs>
                <w:tab w:val="left" w:pos="1974"/>
              </w:tabs>
              <w:ind w:right="960"/>
              <w:rPr>
                <w:rFonts w:eastAsia="宋体"/>
                <w:bCs/>
                <w:sz w:val="24"/>
              </w:rPr>
            </w:pPr>
          </w:p>
        </w:tc>
      </w:tr>
      <w:tr w:rsidR="00E3517D">
        <w:trPr>
          <w:trHeight w:val="11743"/>
          <w:jc w:val="center"/>
        </w:trPr>
        <w:tc>
          <w:tcPr>
            <w:tcW w:w="9170" w:type="dxa"/>
            <w:gridSpan w:val="4"/>
          </w:tcPr>
          <w:p w:rsidR="00E3517D" w:rsidRDefault="00736DE0">
            <w:pPr>
              <w:rPr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对论文的学术评语</w:t>
            </w:r>
            <w:r>
              <w:rPr>
                <w:rFonts w:hAnsi="宋体"/>
                <w:kern w:val="0"/>
                <w:szCs w:val="21"/>
              </w:rPr>
              <w:t>（选题的意义，论文的创新性成果，学术价值及应用价值，实验结果和计算数据的合理性及可靠性等）</w:t>
            </w:r>
          </w:p>
        </w:tc>
      </w:tr>
    </w:tbl>
    <w:p w:rsidR="00E3517D" w:rsidRDefault="00736DE0">
      <w:r>
        <w:t xml:space="preserve">                                                                        </w:t>
      </w:r>
      <w:r>
        <w:rPr>
          <w:rFonts w:hAnsi="宋体"/>
        </w:rPr>
        <w:t>（可加附页）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/>
      </w:tblPr>
      <w:tblGrid>
        <w:gridCol w:w="613"/>
        <w:gridCol w:w="4038"/>
        <w:gridCol w:w="4366"/>
      </w:tblGrid>
      <w:tr w:rsidR="00E3517D" w:rsidTr="001D050D">
        <w:trPr>
          <w:trHeight w:val="8759"/>
          <w:jc w:val="center"/>
        </w:trPr>
        <w:tc>
          <w:tcPr>
            <w:tcW w:w="9017" w:type="dxa"/>
            <w:gridSpan w:val="3"/>
            <w:tcBorders>
              <w:bottom w:val="single" w:sz="4" w:space="0" w:color="auto"/>
            </w:tcBorders>
          </w:tcPr>
          <w:p w:rsidR="00E3517D" w:rsidRDefault="00736DE0">
            <w:r>
              <w:rPr>
                <w:rFonts w:hAnsi="宋体"/>
              </w:rPr>
              <w:lastRenderedPageBreak/>
              <w:t>论文中存在的不足及对论文的</w:t>
            </w:r>
            <w:r>
              <w:rPr>
                <w:rFonts w:hAnsi="宋体" w:hint="eastAsia"/>
              </w:rPr>
              <w:t>修改意见</w:t>
            </w:r>
          </w:p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E3517D" w:rsidRDefault="00E3517D"/>
          <w:p w:rsidR="001D050D" w:rsidRDefault="001D050D"/>
          <w:p w:rsidR="001D050D" w:rsidRDefault="001D050D"/>
          <w:p w:rsidR="001D050D" w:rsidRDefault="001D050D"/>
          <w:p w:rsidR="001D050D" w:rsidRDefault="001D050D"/>
          <w:p w:rsidR="001D050D" w:rsidRDefault="001D050D"/>
          <w:p w:rsidR="001D050D" w:rsidRDefault="001D050D"/>
          <w:p w:rsidR="00E3517D" w:rsidRDefault="00E3517D">
            <w:pPr>
              <w:rPr>
                <w:rFonts w:hAnsi="宋体"/>
              </w:rPr>
            </w:pPr>
          </w:p>
          <w:p w:rsidR="00E3517D" w:rsidRDefault="00736DE0">
            <w:r>
              <w:rPr>
                <w:rFonts w:hAnsi="宋体"/>
              </w:rPr>
              <w:t>（可加附页）</w:t>
            </w:r>
          </w:p>
        </w:tc>
      </w:tr>
      <w:tr w:rsidR="00E3517D">
        <w:trPr>
          <w:trHeight w:hRule="exact" w:val="365"/>
          <w:jc w:val="center"/>
        </w:trPr>
        <w:tc>
          <w:tcPr>
            <w:tcW w:w="90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517D" w:rsidRDefault="00736DE0">
            <w:r>
              <w:rPr>
                <w:rFonts w:hAnsi="宋体"/>
              </w:rPr>
              <w:t>请在（</w:t>
            </w:r>
            <w:r>
              <w:t xml:space="preserve">   </w:t>
            </w:r>
            <w:r>
              <w:rPr>
                <w:rFonts w:hAnsi="宋体"/>
              </w:rPr>
              <w:t>）内打</w:t>
            </w:r>
            <w:r>
              <w:t>“√”</w:t>
            </w:r>
          </w:p>
        </w:tc>
      </w:tr>
      <w:tr w:rsidR="00E3517D" w:rsidTr="00476B06">
        <w:trPr>
          <w:trHeight w:hRule="exact" w:val="365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3517D" w:rsidRDefault="00736DE0">
            <w:r>
              <w:rPr>
                <w:rFonts w:hAnsi="宋体"/>
              </w:rPr>
              <w:t>论文的创新性成果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E3517D" w:rsidRDefault="00736DE0">
            <w:pPr>
              <w:ind w:leftChars="100" w:left="210"/>
            </w:pPr>
            <w:r>
              <w:rPr>
                <w:rFonts w:hAnsi="宋体"/>
              </w:rPr>
              <w:t>优（</w:t>
            </w:r>
            <w:r>
              <w:t xml:space="preserve">  </w:t>
            </w:r>
            <w:r>
              <w:rPr>
                <w:rFonts w:hAnsi="宋体"/>
              </w:rPr>
              <w:t>）良（</w:t>
            </w:r>
            <w:r>
              <w:t xml:space="preserve">  </w:t>
            </w:r>
            <w:r>
              <w:rPr>
                <w:rFonts w:hAnsi="宋体"/>
              </w:rPr>
              <w:t>）一般（</w:t>
            </w:r>
            <w:r>
              <w:t xml:space="preserve">  </w:t>
            </w:r>
            <w:r>
              <w:rPr>
                <w:rFonts w:hAnsi="宋体"/>
              </w:rPr>
              <w:t>）差（</w:t>
            </w:r>
            <w:r>
              <w:t xml:space="preserve">  </w:t>
            </w:r>
            <w:r>
              <w:rPr>
                <w:rFonts w:hAnsi="宋体"/>
              </w:rPr>
              <w:t>）</w:t>
            </w:r>
          </w:p>
        </w:tc>
      </w:tr>
      <w:tr w:rsidR="00E3517D" w:rsidTr="00476B06">
        <w:trPr>
          <w:trHeight w:hRule="exact" w:val="365"/>
          <w:jc w:val="center"/>
        </w:trPr>
        <w:tc>
          <w:tcPr>
            <w:tcW w:w="465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3517D" w:rsidRDefault="00736DE0">
            <w:r>
              <w:rPr>
                <w:rFonts w:hAnsi="宋体"/>
              </w:rPr>
              <w:t>论文的学术价值及应用价值</w:t>
            </w:r>
          </w:p>
        </w:tc>
        <w:tc>
          <w:tcPr>
            <w:tcW w:w="43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3517D" w:rsidRDefault="00736DE0">
            <w:pPr>
              <w:ind w:leftChars="100" w:left="210"/>
            </w:pPr>
            <w:r>
              <w:rPr>
                <w:rFonts w:hAnsi="宋体"/>
              </w:rPr>
              <w:t>优（</w:t>
            </w:r>
            <w:r>
              <w:t xml:space="preserve">  </w:t>
            </w:r>
            <w:r>
              <w:rPr>
                <w:rFonts w:hAnsi="宋体"/>
              </w:rPr>
              <w:t>）良（</w:t>
            </w:r>
            <w:r>
              <w:t xml:space="preserve">  </w:t>
            </w:r>
            <w:r>
              <w:rPr>
                <w:rFonts w:hAnsi="宋体"/>
              </w:rPr>
              <w:t>）一般（</w:t>
            </w:r>
            <w:r>
              <w:t xml:space="preserve">  </w:t>
            </w:r>
            <w:r>
              <w:rPr>
                <w:rFonts w:hAnsi="宋体"/>
              </w:rPr>
              <w:t>）差（</w:t>
            </w:r>
            <w:r>
              <w:t xml:space="preserve">  </w:t>
            </w:r>
            <w:r>
              <w:rPr>
                <w:rFonts w:hAnsi="宋体"/>
              </w:rPr>
              <w:t>）</w:t>
            </w:r>
          </w:p>
        </w:tc>
      </w:tr>
      <w:tr w:rsidR="00E3517D" w:rsidTr="00476B06">
        <w:trPr>
          <w:trHeight w:hRule="exact" w:val="365"/>
          <w:jc w:val="center"/>
        </w:trPr>
        <w:tc>
          <w:tcPr>
            <w:tcW w:w="465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3517D" w:rsidRDefault="00736DE0">
            <w:pPr>
              <w:ind w:rightChars="-51" w:right="-107"/>
            </w:pPr>
            <w:r>
              <w:rPr>
                <w:rFonts w:hAnsi="宋体"/>
              </w:rPr>
              <w:t>论文反映出作者的基础理论和专门知识水平</w:t>
            </w:r>
          </w:p>
        </w:tc>
        <w:tc>
          <w:tcPr>
            <w:tcW w:w="436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3517D" w:rsidRDefault="00736DE0">
            <w:pPr>
              <w:ind w:leftChars="100" w:left="210"/>
            </w:pPr>
            <w:r>
              <w:rPr>
                <w:rFonts w:hAnsi="宋体"/>
              </w:rPr>
              <w:t>优（</w:t>
            </w:r>
            <w:r>
              <w:t xml:space="preserve">  </w:t>
            </w:r>
            <w:r>
              <w:rPr>
                <w:rFonts w:hAnsi="宋体"/>
              </w:rPr>
              <w:t>）良（</w:t>
            </w:r>
            <w:r>
              <w:t xml:space="preserve">  </w:t>
            </w:r>
            <w:r>
              <w:rPr>
                <w:rFonts w:hAnsi="宋体"/>
              </w:rPr>
              <w:t>）一般（</w:t>
            </w:r>
            <w:r>
              <w:t xml:space="preserve">  </w:t>
            </w:r>
            <w:r>
              <w:rPr>
                <w:rFonts w:hAnsi="宋体"/>
              </w:rPr>
              <w:t>）差（</w:t>
            </w:r>
            <w:r>
              <w:t xml:space="preserve">  </w:t>
            </w:r>
            <w:r>
              <w:rPr>
                <w:rFonts w:hAnsi="宋体"/>
              </w:rPr>
              <w:t>）</w:t>
            </w:r>
          </w:p>
        </w:tc>
      </w:tr>
      <w:tr w:rsidR="00476B06" w:rsidRPr="00476B06" w:rsidTr="00476B06">
        <w:trPr>
          <w:trHeight w:hRule="exact" w:val="668"/>
          <w:jc w:val="center"/>
        </w:trPr>
        <w:tc>
          <w:tcPr>
            <w:tcW w:w="465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76B06" w:rsidRPr="00476B06" w:rsidRDefault="00476B06">
            <w:pPr>
              <w:ind w:rightChars="-51" w:right="-107"/>
              <w:rPr>
                <w:rFonts w:hAnsi="宋体"/>
                <w:b/>
              </w:rPr>
            </w:pPr>
            <w:r w:rsidRPr="00476B06">
              <w:rPr>
                <w:rFonts w:hAnsi="宋体" w:hint="eastAsia"/>
                <w:b/>
              </w:rPr>
              <w:t>论文写作（系统性，逻辑性，文字流畅，理论分析深入，摘要和结论得当）</w:t>
            </w:r>
          </w:p>
        </w:tc>
        <w:tc>
          <w:tcPr>
            <w:tcW w:w="4366" w:type="dxa"/>
            <w:tcBorders>
              <w:top w:val="nil"/>
              <w:left w:val="single" w:sz="8" w:space="0" w:color="auto"/>
              <w:bottom w:val="nil"/>
            </w:tcBorders>
          </w:tcPr>
          <w:p w:rsidR="00476B06" w:rsidRDefault="00476B06" w:rsidP="00476B06">
            <w:pPr>
              <w:ind w:firstLineChars="100" w:firstLine="210"/>
              <w:rPr>
                <w:rFonts w:hAnsi="宋体" w:hint="eastAsia"/>
              </w:rPr>
            </w:pPr>
          </w:p>
          <w:p w:rsidR="00476B06" w:rsidRPr="00837846" w:rsidRDefault="00476B06" w:rsidP="00476B06">
            <w:pPr>
              <w:ind w:firstLineChars="100" w:firstLine="210"/>
            </w:pPr>
            <w:r>
              <w:rPr>
                <w:rFonts w:hAnsi="宋体"/>
              </w:rPr>
              <w:t>优（</w:t>
            </w:r>
            <w:r>
              <w:t xml:space="preserve">  </w:t>
            </w:r>
            <w:r>
              <w:rPr>
                <w:rFonts w:hAnsi="宋体"/>
              </w:rPr>
              <w:t>）良（</w:t>
            </w:r>
            <w:r>
              <w:t xml:space="preserve">  </w:t>
            </w:r>
            <w:r>
              <w:rPr>
                <w:rFonts w:hAnsi="宋体"/>
              </w:rPr>
              <w:t>）一般（</w:t>
            </w:r>
            <w:r>
              <w:t xml:space="preserve">  </w:t>
            </w:r>
            <w:r>
              <w:rPr>
                <w:rFonts w:hAnsi="宋体"/>
              </w:rPr>
              <w:t>）差（</w:t>
            </w:r>
            <w:r>
              <w:t xml:space="preserve">  </w:t>
            </w:r>
            <w:r>
              <w:rPr>
                <w:rFonts w:hAnsi="宋体"/>
              </w:rPr>
              <w:t>）</w:t>
            </w:r>
          </w:p>
        </w:tc>
      </w:tr>
      <w:tr w:rsidR="00476B06" w:rsidTr="00476B06">
        <w:trPr>
          <w:trHeight w:hRule="exact" w:val="365"/>
          <w:jc w:val="center"/>
        </w:trPr>
        <w:tc>
          <w:tcPr>
            <w:tcW w:w="4651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76B06" w:rsidRPr="00476B06" w:rsidRDefault="00476B06">
            <w:pPr>
              <w:ind w:rightChars="-51" w:right="-107"/>
              <w:rPr>
                <w:rFonts w:hAnsi="宋体"/>
                <w:b/>
              </w:rPr>
            </w:pPr>
            <w:r w:rsidRPr="00476B06">
              <w:rPr>
                <w:rFonts w:hAnsi="宋体" w:hint="eastAsia"/>
                <w:b/>
              </w:rPr>
              <w:t>论文规范性（是否符合学校要求）</w:t>
            </w:r>
          </w:p>
        </w:tc>
        <w:tc>
          <w:tcPr>
            <w:tcW w:w="4366" w:type="dxa"/>
            <w:tcBorders>
              <w:top w:val="nil"/>
              <w:left w:val="single" w:sz="8" w:space="0" w:color="auto"/>
              <w:bottom w:val="nil"/>
            </w:tcBorders>
          </w:tcPr>
          <w:p w:rsidR="00476B06" w:rsidRPr="00837846" w:rsidRDefault="00476B06" w:rsidP="00476B06">
            <w:pPr>
              <w:ind w:firstLineChars="100" w:firstLine="210"/>
            </w:pPr>
            <w:r>
              <w:rPr>
                <w:rFonts w:hAnsi="宋体"/>
              </w:rPr>
              <w:t>优（</w:t>
            </w:r>
            <w:r>
              <w:t xml:space="preserve">  </w:t>
            </w:r>
            <w:r>
              <w:rPr>
                <w:rFonts w:hAnsi="宋体"/>
              </w:rPr>
              <w:t>）良（</w:t>
            </w:r>
            <w:r>
              <w:t xml:space="preserve">  </w:t>
            </w:r>
            <w:r>
              <w:rPr>
                <w:rFonts w:hAnsi="宋体"/>
              </w:rPr>
              <w:t>）一般（</w:t>
            </w:r>
            <w:r>
              <w:t xml:space="preserve">  </w:t>
            </w:r>
            <w:r>
              <w:rPr>
                <w:rFonts w:hAnsi="宋体"/>
              </w:rPr>
              <w:t>）差（</w:t>
            </w:r>
            <w:r>
              <w:t xml:space="preserve">  </w:t>
            </w:r>
            <w:r>
              <w:rPr>
                <w:rFonts w:hAnsi="宋体"/>
              </w:rPr>
              <w:t>）</w:t>
            </w:r>
          </w:p>
        </w:tc>
      </w:tr>
      <w:tr w:rsidR="00E3517D" w:rsidTr="00476B06">
        <w:trPr>
          <w:trHeight w:hRule="exact" w:val="365"/>
          <w:jc w:val="center"/>
        </w:trPr>
        <w:tc>
          <w:tcPr>
            <w:tcW w:w="4651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17D" w:rsidRDefault="00736DE0">
            <w:r>
              <w:rPr>
                <w:rFonts w:hAnsi="宋体"/>
              </w:rPr>
              <w:t>论文总体评价：（评定时请参照下栏说明）</w:t>
            </w:r>
          </w:p>
        </w:tc>
        <w:tc>
          <w:tcPr>
            <w:tcW w:w="436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517D" w:rsidRDefault="00736DE0" w:rsidP="00476B06">
            <w:pPr>
              <w:ind w:firstLineChars="100" w:firstLine="210"/>
              <w:rPr>
                <w:b/>
              </w:rPr>
            </w:pPr>
            <w:r>
              <w:rPr>
                <w:rFonts w:hAnsi="宋体" w:hint="eastAsia"/>
                <w:bCs/>
              </w:rPr>
              <w:t>优秀</w:t>
            </w:r>
            <w:r>
              <w:rPr>
                <w:rFonts w:hAnsi="宋体"/>
                <w:bCs/>
              </w:rPr>
              <w:t>（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）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良好</w:t>
            </w:r>
            <w:r>
              <w:rPr>
                <w:rFonts w:hAnsi="宋体"/>
                <w:bCs/>
              </w:rPr>
              <w:t>（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）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合格</w:t>
            </w:r>
            <w:r>
              <w:rPr>
                <w:rFonts w:hAnsi="宋体"/>
                <w:bCs/>
              </w:rPr>
              <w:t>（</w:t>
            </w:r>
            <w:r>
              <w:rPr>
                <w:bCs/>
              </w:rPr>
              <w:t xml:space="preserve">  </w:t>
            </w:r>
            <w:r>
              <w:rPr>
                <w:rFonts w:hAnsi="宋体"/>
                <w:bCs/>
              </w:rPr>
              <w:t>）</w:t>
            </w:r>
            <w:r>
              <w:rPr>
                <w:b/>
              </w:rPr>
              <w:t xml:space="preserve"> </w:t>
            </w:r>
          </w:p>
        </w:tc>
      </w:tr>
      <w:tr w:rsidR="00E3517D" w:rsidTr="00476B06">
        <w:trPr>
          <w:trHeight w:hRule="exact" w:val="661"/>
          <w:jc w:val="center"/>
        </w:trPr>
        <w:tc>
          <w:tcPr>
            <w:tcW w:w="4651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17D" w:rsidRPr="00476B06" w:rsidRDefault="00736DE0">
            <w:pPr>
              <w:rPr>
                <w:rFonts w:eastAsia="宋体" w:hAnsi="宋体"/>
                <w:b/>
                <w:sz w:val="28"/>
                <w:szCs w:val="28"/>
              </w:rPr>
            </w:pPr>
            <w:r w:rsidRPr="00476B06">
              <w:rPr>
                <w:rFonts w:hAnsi="宋体" w:hint="eastAsia"/>
                <w:b/>
                <w:sz w:val="28"/>
                <w:szCs w:val="28"/>
              </w:rPr>
              <w:t>是否</w:t>
            </w:r>
            <w:proofErr w:type="gramStart"/>
            <w:r w:rsidRPr="00476B06">
              <w:rPr>
                <w:rFonts w:hAnsi="宋体" w:hint="eastAsia"/>
                <w:b/>
                <w:sz w:val="28"/>
                <w:szCs w:val="28"/>
              </w:rPr>
              <w:t>同意送</w:t>
            </w:r>
            <w:r w:rsidRPr="00476B06">
              <w:rPr>
                <w:rFonts w:hAnsi="宋体" w:hint="eastAsia"/>
                <w:b/>
                <w:bCs/>
                <w:sz w:val="28"/>
                <w:szCs w:val="28"/>
              </w:rPr>
              <w:t>非匿名</w:t>
            </w:r>
            <w:proofErr w:type="gramEnd"/>
            <w:r w:rsidRPr="00476B06">
              <w:rPr>
                <w:rFonts w:hAnsi="宋体" w:hint="eastAsia"/>
                <w:b/>
                <w:sz w:val="28"/>
                <w:szCs w:val="28"/>
              </w:rPr>
              <w:t>评审</w:t>
            </w:r>
          </w:p>
        </w:tc>
        <w:tc>
          <w:tcPr>
            <w:tcW w:w="436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517D" w:rsidRPr="001D050D" w:rsidRDefault="00736DE0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 w:rsidRPr="001D050D">
              <w:rPr>
                <w:rFonts w:hint="eastAsia"/>
                <w:b/>
                <w:sz w:val="28"/>
                <w:szCs w:val="28"/>
              </w:rPr>
              <w:t>同意（</w:t>
            </w:r>
            <w:r w:rsidRPr="001D050D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1D050D">
              <w:rPr>
                <w:rFonts w:hint="eastAsia"/>
                <w:b/>
                <w:sz w:val="28"/>
                <w:szCs w:val="28"/>
              </w:rPr>
              <w:t>）不同意（</w:t>
            </w:r>
            <w:r w:rsidRPr="001D050D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1D050D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E3517D">
        <w:trPr>
          <w:trHeight w:val="1472"/>
          <w:jc w:val="center"/>
        </w:trPr>
        <w:tc>
          <w:tcPr>
            <w:tcW w:w="61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517D" w:rsidRDefault="00736DE0">
            <w:pPr>
              <w:jc w:val="center"/>
            </w:pPr>
            <w:r>
              <w:rPr>
                <w:rFonts w:hAnsi="宋体"/>
              </w:rPr>
              <w:t>说明</w:t>
            </w:r>
          </w:p>
        </w:tc>
        <w:tc>
          <w:tcPr>
            <w:tcW w:w="84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3517D" w:rsidRDefault="00736DE0">
            <w:pPr>
              <w:spacing w:line="300" w:lineRule="exact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优秀</w:t>
            </w:r>
            <w:r>
              <w:rPr>
                <w:rFonts w:hAnsi="宋体"/>
                <w:color w:val="000000"/>
                <w:szCs w:val="21"/>
              </w:rPr>
              <w:t>：论文的创新性成果突出，学术或应用价值大，写作规范</w:t>
            </w:r>
            <w:r>
              <w:rPr>
                <w:rFonts w:hAnsi="宋体" w:hint="eastAsia"/>
                <w:color w:val="000000"/>
                <w:szCs w:val="21"/>
              </w:rPr>
              <w:t>，可以答辩</w:t>
            </w:r>
          </w:p>
          <w:p w:rsidR="00E3517D" w:rsidRDefault="00736DE0">
            <w:pPr>
              <w:spacing w:line="300" w:lineRule="exact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良好</w:t>
            </w:r>
            <w:r>
              <w:rPr>
                <w:rFonts w:hAnsi="宋体"/>
                <w:color w:val="000000"/>
                <w:szCs w:val="21"/>
              </w:rPr>
              <w:t>：达到博士学位论文的要求，论文不需修改或经一定修改即可答辩</w:t>
            </w:r>
          </w:p>
          <w:p w:rsidR="00E3517D" w:rsidRDefault="00736DE0">
            <w:pPr>
              <w:spacing w:line="300" w:lineRule="exact"/>
              <w:ind w:firstLineChars="100" w:firstLine="21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合格</w:t>
            </w:r>
            <w:r>
              <w:rPr>
                <w:rFonts w:hAnsi="宋体"/>
                <w:color w:val="000000"/>
                <w:szCs w:val="21"/>
              </w:rPr>
              <w:t>：基本达到博士学位论文的要求，但需对论文进行较大修改后方可答辩</w:t>
            </w:r>
          </w:p>
          <w:p w:rsidR="004246B7" w:rsidRDefault="004246B7" w:rsidP="004246B7">
            <w:pPr>
              <w:spacing w:line="300" w:lineRule="exact"/>
              <w:rPr>
                <w:rFonts w:hAnsi="宋体" w:hint="eastAsia"/>
                <w:color w:val="000000"/>
                <w:szCs w:val="21"/>
              </w:rPr>
            </w:pPr>
          </w:p>
          <w:p w:rsidR="00E3517D" w:rsidRDefault="00736DE0" w:rsidP="004246B7">
            <w:pPr>
              <w:spacing w:line="300" w:lineRule="exact"/>
              <w:rPr>
                <w:rFonts w:eastAsia="宋体"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 w:val="28"/>
                <w:szCs w:val="28"/>
              </w:rPr>
              <w:t>两位评委对论文</w:t>
            </w:r>
            <w:r w:rsidR="004246B7">
              <w:rPr>
                <w:rFonts w:hAnsi="宋体" w:hint="eastAsia"/>
                <w:b/>
                <w:bCs/>
                <w:color w:val="000000"/>
                <w:sz w:val="28"/>
                <w:szCs w:val="28"/>
              </w:rPr>
              <w:t>各分项和</w:t>
            </w:r>
            <w:r>
              <w:rPr>
                <w:rFonts w:hAnsi="宋体" w:hint="eastAsia"/>
                <w:b/>
                <w:bCs/>
                <w:color w:val="000000"/>
                <w:sz w:val="28"/>
                <w:szCs w:val="28"/>
              </w:rPr>
              <w:t>总体评价均为优秀时方可送非匿名评审！</w:t>
            </w:r>
          </w:p>
        </w:tc>
      </w:tr>
    </w:tbl>
    <w:p w:rsidR="00E3517D" w:rsidRDefault="00E3517D"/>
    <w:sectPr w:rsidR="00E3517D" w:rsidSect="00E3517D">
      <w:headerReference w:type="default" r:id="rId7"/>
      <w:pgSz w:w="11907" w:h="16840"/>
      <w:pgMar w:top="1246" w:right="1418" w:bottom="851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46" w:rsidRDefault="005C1446" w:rsidP="00E3517D">
      <w:r>
        <w:separator/>
      </w:r>
    </w:p>
  </w:endnote>
  <w:endnote w:type="continuationSeparator" w:id="0">
    <w:p w:rsidR="005C1446" w:rsidRDefault="005C1446" w:rsidP="00E3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46" w:rsidRDefault="005C1446" w:rsidP="00E3517D">
      <w:r>
        <w:separator/>
      </w:r>
    </w:p>
  </w:footnote>
  <w:footnote w:type="continuationSeparator" w:id="0">
    <w:p w:rsidR="005C1446" w:rsidRDefault="005C1446" w:rsidP="00E35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7D" w:rsidRDefault="00E3517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8754B7"/>
    <w:rsid w:val="00090BB1"/>
    <w:rsid w:val="001D050D"/>
    <w:rsid w:val="002E72F6"/>
    <w:rsid w:val="00320345"/>
    <w:rsid w:val="004246B7"/>
    <w:rsid w:val="00476B06"/>
    <w:rsid w:val="00576DF3"/>
    <w:rsid w:val="005C1446"/>
    <w:rsid w:val="005E339D"/>
    <w:rsid w:val="00676C21"/>
    <w:rsid w:val="00736DE0"/>
    <w:rsid w:val="00747919"/>
    <w:rsid w:val="007B0C8C"/>
    <w:rsid w:val="00A57E7D"/>
    <w:rsid w:val="00B25D82"/>
    <w:rsid w:val="00B7393E"/>
    <w:rsid w:val="00C11259"/>
    <w:rsid w:val="00C5327C"/>
    <w:rsid w:val="00C67B41"/>
    <w:rsid w:val="00E1260A"/>
    <w:rsid w:val="00E3517D"/>
    <w:rsid w:val="00F641DF"/>
    <w:rsid w:val="168754B7"/>
    <w:rsid w:val="1C320BDA"/>
    <w:rsid w:val="3E434CAD"/>
    <w:rsid w:val="5E6B0C27"/>
    <w:rsid w:val="7306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5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35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B25D82"/>
    <w:rPr>
      <w:sz w:val="18"/>
      <w:szCs w:val="18"/>
    </w:rPr>
  </w:style>
  <w:style w:type="character" w:customStyle="1" w:styleId="Char">
    <w:name w:val="批注框文本 Char"/>
    <w:basedOn w:val="a0"/>
    <w:link w:val="a5"/>
    <w:rsid w:val="00B25D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china</cp:lastModifiedBy>
  <cp:revision>19</cp:revision>
  <cp:lastPrinted>2018-01-17T01:46:00Z</cp:lastPrinted>
  <dcterms:created xsi:type="dcterms:W3CDTF">2018-01-04T08:30:00Z</dcterms:created>
  <dcterms:modified xsi:type="dcterms:W3CDTF">2018-01-24T06:20:00Z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